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4E6E" w:rsidRPr="00EF4E6E" w:rsidRDefault="00EF4E6E" w:rsidP="00EF4E6E">
      <w:pPr>
        <w:rPr>
          <w:rFonts w:ascii="IsonormD" w:hAnsi="IsonormD"/>
          <w:b/>
          <w:color w:val="44546A" w:themeColor="text2"/>
          <w:sz w:val="28"/>
          <w:szCs w:val="28"/>
          <w:lang w:val="en-US"/>
        </w:rPr>
      </w:pPr>
      <w:r w:rsidRPr="00EF4E6E">
        <w:rPr>
          <w:rFonts w:ascii="IsonormD" w:hAnsi="IsonormD"/>
          <w:b/>
          <w:noProof/>
          <w:color w:val="44546A" w:themeColor="text2"/>
          <w:sz w:val="28"/>
          <w:szCs w:val="28"/>
          <w:lang w:eastAsia="sv-S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A9AF4E5" wp14:editId="75B1ABF6">
                <wp:simplePos x="0" y="0"/>
                <wp:positionH relativeFrom="margin">
                  <wp:posOffset>-575945</wp:posOffset>
                </wp:positionH>
                <wp:positionV relativeFrom="paragraph">
                  <wp:posOffset>-109220</wp:posOffset>
                </wp:positionV>
                <wp:extent cx="6886575" cy="1943100"/>
                <wp:effectExtent l="0" t="0" r="28575" b="19050"/>
                <wp:wrapNone/>
                <wp:docPr id="2" name="Rektangel med rundade hör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19431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2E174" id="Rektangel med rundade hörn 2" o:spid="_x0000_s1026" style="position:absolute;margin-left:-45.35pt;margin-top:-8.6pt;width:542.25pt;height:153pt;z-index:-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" fillcolor="white [3212]" strokecolor="black [3213]" strokeweight="1pt">
                <v:stroke joinstyle="miter"/>
                <w10:wrap anchorx="margin"/>
              </v:roundrect>
            </w:pict>
          </mc:Fallback>
        </mc:AlternateContent>
      </w:r>
      <w:proofErr w:type="spellStart"/>
      <w:r w:rsidR="00E23DE4" w:rsidRPr="00EF4E6E">
        <w:rPr>
          <w:rFonts w:ascii="IsonormD" w:hAnsi="IsonormD"/>
          <w:b/>
          <w:color w:val="44546A" w:themeColor="text2"/>
          <w:sz w:val="28"/>
          <w:szCs w:val="28"/>
          <w:lang w:val="en-US"/>
        </w:rPr>
        <w:t>OpenRC</w:t>
      </w:r>
      <w:proofErr w:type="spellEnd"/>
      <w:r w:rsidR="00E23DE4" w:rsidRPr="00EF4E6E">
        <w:rPr>
          <w:rFonts w:ascii="IsonormD" w:hAnsi="IsonormD"/>
          <w:b/>
          <w:color w:val="44546A" w:themeColor="text2"/>
          <w:sz w:val="28"/>
          <w:szCs w:val="28"/>
          <w:lang w:val="en-US"/>
        </w:rPr>
        <w:t xml:space="preserve"> Differential Assembly</w:t>
      </w:r>
    </w:p>
    <w:p w:rsidR="00EF4E6E" w:rsidRDefault="00EF4E6E" w:rsidP="00EF4E6E">
      <w:pPr>
        <w:rPr>
          <w:rFonts w:ascii="IsonormD" w:hAnsi="IsonormD"/>
          <w:color w:val="44546A" w:themeColor="text2"/>
          <w:sz w:val="28"/>
          <w:szCs w:val="28"/>
          <w:lang w:val="en-US"/>
        </w:rPr>
      </w:pPr>
      <w:r w:rsidRPr="00EF4E6E">
        <w:rPr>
          <w:rFonts w:ascii="IsonormD" w:hAnsi="IsonormD"/>
          <w:color w:val="44546A" w:themeColor="text2"/>
          <w:sz w:val="28"/>
          <w:szCs w:val="28"/>
          <w:lang w:val="en-US"/>
        </w:rPr>
        <w:t>Before you begin</w:t>
      </w:r>
      <w:r>
        <w:rPr>
          <w:rFonts w:ascii="IsonormD" w:hAnsi="IsonormD"/>
          <w:color w:val="44546A" w:themeColor="text2"/>
          <w:sz w:val="28"/>
          <w:szCs w:val="28"/>
          <w:lang w:val="en-US"/>
        </w:rPr>
        <w:t xml:space="preserve"> remove support and</w:t>
      </w:r>
      <w:r w:rsidRPr="00EF4E6E">
        <w:rPr>
          <w:rFonts w:ascii="IsonormD" w:hAnsi="IsonormD"/>
          <w:color w:val="44546A" w:themeColor="text2"/>
          <w:sz w:val="28"/>
          <w:szCs w:val="28"/>
          <w:lang w:val="en-US"/>
        </w:rPr>
        <w:t xml:space="preserve"> check parts for scrap plastic and remove if needed.</w:t>
      </w:r>
    </w:p>
    <w:p w:rsidR="00EF4E6E" w:rsidRDefault="00EF4E6E" w:rsidP="00EF4E6E">
      <w:pPr>
        <w:rPr>
          <w:rFonts w:ascii="IsonormD" w:hAnsi="IsonormD"/>
          <w:color w:val="44546A" w:themeColor="text2"/>
          <w:sz w:val="28"/>
          <w:szCs w:val="28"/>
          <w:lang w:val="en-US"/>
        </w:rPr>
      </w:pPr>
      <w:r>
        <w:rPr>
          <w:rFonts w:ascii="IsonormD" w:hAnsi="IsonormD"/>
          <w:color w:val="44546A" w:themeColor="text2"/>
          <w:sz w:val="28"/>
          <w:szCs w:val="28"/>
          <w:lang w:val="en-US"/>
        </w:rPr>
        <w:t>Tighten screws with care, the parts need to align perfectly or you will end up with a piece of blob in a matter of seconds. Be careful when tightening screws so you don´t break the parts.</w:t>
      </w:r>
    </w:p>
    <w:p w:rsidR="00EF4E6E" w:rsidRPr="00EF4E6E" w:rsidRDefault="00EF4E6E" w:rsidP="00EF4E6E">
      <w:pPr>
        <w:rPr>
          <w:rFonts w:ascii="IsonormD" w:hAnsi="IsonormD"/>
          <w:color w:val="44546A" w:themeColor="text2"/>
          <w:sz w:val="28"/>
          <w:szCs w:val="28"/>
          <w:lang w:val="en-US"/>
        </w:rPr>
      </w:pPr>
      <w:r w:rsidRPr="00EF4E6E">
        <w:rPr>
          <w:b/>
          <w:noProof/>
          <w:color w:val="44546A" w:themeColor="text2"/>
          <w:sz w:val="28"/>
          <w:szCs w:val="28"/>
          <w:lang w:eastAsia="sv-SE"/>
        </w:rPr>
        <w:drawing>
          <wp:anchor distT="0" distB="0" distL="114300" distR="114300" simplePos="0" relativeHeight="251661312" behindDoc="0" locked="0" layoutInCell="1" allowOverlap="1" wp14:anchorId="124F473C" wp14:editId="066C72E9">
            <wp:simplePos x="0" y="0"/>
            <wp:positionH relativeFrom="margin">
              <wp:posOffset>-783590</wp:posOffset>
            </wp:positionH>
            <wp:positionV relativeFrom="paragraph">
              <wp:posOffset>768350</wp:posOffset>
            </wp:positionV>
            <wp:extent cx="7213600" cy="5410200"/>
            <wp:effectExtent l="0" t="0" r="0" b="0"/>
            <wp:wrapNone/>
            <wp:docPr id="6" name="Bildobjek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fferential Ass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4E6E">
        <w:rPr>
          <w:b/>
          <w:noProof/>
          <w:color w:val="44546A" w:themeColor="text2"/>
          <w:sz w:val="28"/>
          <w:szCs w:val="28"/>
          <w:lang w:eastAsia="sv-S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6EBAC3" wp14:editId="7CFFBF5A">
                <wp:simplePos x="0" y="0"/>
                <wp:positionH relativeFrom="margin">
                  <wp:align>center</wp:align>
                </wp:positionH>
                <wp:positionV relativeFrom="paragraph">
                  <wp:posOffset>1682750</wp:posOffset>
                </wp:positionV>
                <wp:extent cx="6896100" cy="3771900"/>
                <wp:effectExtent l="0" t="0" r="19050" b="19050"/>
                <wp:wrapNone/>
                <wp:docPr id="3" name="Rektangel med rundade hör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0" cy="37719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4EFA65" id="Rektangel med rundade hörn 3" o:spid="_x0000_s1026" style="position:absolute;margin-left:0;margin-top:132.5pt;width:543pt;height:297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" fillcolor="white [3212]" strokecolor="#1f4d78 [1604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IsonormD" w:hAnsi="IsonormD"/>
          <w:color w:val="44546A" w:themeColor="text2"/>
          <w:sz w:val="28"/>
          <w:szCs w:val="28"/>
          <w:lang w:val="en-US"/>
        </w:rPr>
        <w:t>When done</w:t>
      </w:r>
      <w:r w:rsidR="009F0D88">
        <w:rPr>
          <w:rFonts w:ascii="IsonormD" w:hAnsi="IsonormD"/>
          <w:color w:val="44546A" w:themeColor="text2"/>
          <w:sz w:val="28"/>
          <w:szCs w:val="28"/>
          <w:lang w:val="en-US"/>
        </w:rPr>
        <w:t xml:space="preserve"> the diff will feel l</w:t>
      </w:r>
      <w:bookmarkStart w:id="0" w:name="_GoBack"/>
      <w:bookmarkEnd w:id="0"/>
      <w:r>
        <w:rPr>
          <w:rFonts w:ascii="IsonormD" w:hAnsi="IsonormD"/>
          <w:color w:val="44546A" w:themeColor="text2"/>
          <w:sz w:val="28"/>
          <w:szCs w:val="28"/>
          <w:lang w:val="en-US"/>
        </w:rPr>
        <w:t>ike it´s a little too tight but don´t worry it will wear in!</w:t>
      </w:r>
    </w:p>
    <w:sectPr w:rsidR="00EF4E6E" w:rsidRPr="00EF4E6E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5A0F" w:rsidRDefault="00195A0F" w:rsidP="00E23DE4">
      <w:pPr>
        <w:spacing w:after="0" w:line="240" w:lineRule="auto"/>
      </w:pPr>
      <w:r>
        <w:separator/>
      </w:r>
    </w:p>
  </w:endnote>
  <w:endnote w:type="continuationSeparator" w:id="0">
    <w:p w:rsidR="00195A0F" w:rsidRDefault="00195A0F" w:rsidP="00E23D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onormD">
    <w:panose1 w:val="00000000000000000000"/>
    <w:charset w:val="00"/>
    <w:family w:val="auto"/>
    <w:pitch w:val="variable"/>
    <w:sig w:usb0="00000007" w:usb1="00000000" w:usb2="00000000" w:usb3="00000000" w:csb0="0000001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DE4" w:rsidRDefault="00E23DE4">
    <w:pPr>
      <w:pStyle w:val="Sidfo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DE4" w:rsidRDefault="00E23DE4">
    <w:pPr>
      <w:pStyle w:val="Sidfo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DE4" w:rsidRDefault="00E23DE4">
    <w:pPr>
      <w:pStyle w:val="Sidfo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5A0F" w:rsidRDefault="00195A0F" w:rsidP="00E23DE4">
      <w:pPr>
        <w:spacing w:after="0" w:line="240" w:lineRule="auto"/>
      </w:pPr>
      <w:r>
        <w:separator/>
      </w:r>
    </w:p>
  </w:footnote>
  <w:footnote w:type="continuationSeparator" w:id="0">
    <w:p w:rsidR="00195A0F" w:rsidRDefault="00195A0F" w:rsidP="00E23D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DE4" w:rsidRDefault="00E23DE4">
    <w:pPr>
      <w:pStyle w:val="Sidhuvud"/>
    </w:pPr>
    <w:r>
      <w:rPr>
        <w:noProof/>
        <w:lang w:eastAsia="sv-SE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1066656" o:spid="_x0000_s2050" type="#_x0000_t75" style="position:absolute;margin-left:0;margin-top:0;width:595.2pt;height:841.9pt;z-index:-251657216;mso-position-horizontal:center;mso-position-horizontal-relative:margin;mso-position-vertical:center;mso-position-vertical-relative:margin" o:allowincell="f">
          <v:imagedata r:id="rId1" o:title="RC-A4-tobb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DE4" w:rsidRDefault="00E23DE4">
    <w:pPr>
      <w:pStyle w:val="Sidhuvud"/>
    </w:pPr>
    <w:r>
      <w:rPr>
        <w:noProof/>
        <w:lang w:eastAsia="sv-SE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1066657" o:spid="_x0000_s2051" type="#_x0000_t75" style="position:absolute;margin-left:0;margin-top:0;width:595.2pt;height:841.9pt;z-index:-251656192;mso-position-horizontal:center;mso-position-horizontal-relative:margin;mso-position-vertical:center;mso-position-vertical-relative:margin" o:allowincell="f">
          <v:imagedata r:id="rId1" o:title="RC-A4-tobb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DE4" w:rsidRDefault="00E23DE4">
    <w:pPr>
      <w:pStyle w:val="Sidhuvud"/>
    </w:pPr>
    <w:r>
      <w:rPr>
        <w:noProof/>
        <w:lang w:eastAsia="sv-SE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1066655" o:spid="_x0000_s2049" type="#_x0000_t75" style="position:absolute;margin-left:0;margin-top:0;width:595.2pt;height:841.9pt;z-index:-251658240;mso-position-horizontal:center;mso-position-horizontal-relative:margin;mso-position-vertical:center;mso-position-vertical-relative:margin" o:allowincell="f">
          <v:imagedata r:id="rId1" o:title="RC-A4-tobb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015B2E"/>
    <w:multiLevelType w:val="hybridMultilevel"/>
    <w:tmpl w:val="7118299A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A26E6A"/>
    <w:multiLevelType w:val="hybridMultilevel"/>
    <w:tmpl w:val="0A7A4998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3086CD3"/>
    <w:multiLevelType w:val="hybridMultilevel"/>
    <w:tmpl w:val="45EC04EC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1304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DE4"/>
    <w:rsid w:val="00195A0F"/>
    <w:rsid w:val="004336F1"/>
    <w:rsid w:val="009F0D88"/>
    <w:rsid w:val="00E23DE4"/>
    <w:rsid w:val="00EF4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5:chartTrackingRefBased/>
  <w15:docId w15:val="{0246BE2A-59C7-40BA-98D4-6813AE1B3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Sidhuvud">
    <w:name w:val="header"/>
    <w:basedOn w:val="Normal"/>
    <w:link w:val="SidhuvudChar"/>
    <w:uiPriority w:val="99"/>
    <w:unhideWhenUsed/>
    <w:rsid w:val="00E23D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E23DE4"/>
  </w:style>
  <w:style w:type="paragraph" w:styleId="Sidfot">
    <w:name w:val="footer"/>
    <w:basedOn w:val="Normal"/>
    <w:link w:val="SidfotChar"/>
    <w:uiPriority w:val="99"/>
    <w:unhideWhenUsed/>
    <w:rsid w:val="00E23D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E23DE4"/>
  </w:style>
  <w:style w:type="paragraph" w:styleId="Liststycke">
    <w:name w:val="List Paragraph"/>
    <w:basedOn w:val="Normal"/>
    <w:uiPriority w:val="34"/>
    <w:qFormat/>
    <w:rsid w:val="00E23D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8ED1A-C6FC-440A-9041-BD6202A6A0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63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daniel@noree.net</dc:creator>
  <cp:keywords/>
  <dc:description/>
  <cp:lastModifiedBy>daniel@noree.net</cp:lastModifiedBy>
  <cp:revision>2</cp:revision>
  <cp:lastPrinted>2013-09-17T19:13:00Z</cp:lastPrinted>
  <dcterms:created xsi:type="dcterms:W3CDTF">2013-09-17T19:14:00Z</dcterms:created>
  <dcterms:modified xsi:type="dcterms:W3CDTF">2013-09-17T19:14:00Z</dcterms:modified>
</cp:coreProperties>
</file>